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72D15" w:rsidRPr="00872D15" w:rsidRDefault="00872D15" w:rsidP="00872D15">
      <w:pPr>
        <w:rPr>
          <w:rFonts w:ascii="Verdana" w:hAnsi="Verdana" w:cs="Arial"/>
          <w:color w:val="2D0A90"/>
        </w:rPr>
      </w:pPr>
      <w:r w:rsidRPr="00872D15">
        <w:rPr>
          <w:rFonts w:ascii="Verdana" w:hAnsi="Verdana" w:cs="Arial"/>
          <w:color w:val="2D0A90"/>
        </w:rPr>
        <w:t>CORRIERE MERCANTILE                20 gennaio 2008</w:t>
      </w:r>
    </w:p>
    <w:p w:rsidR="00872D15" w:rsidRPr="00872D15" w:rsidRDefault="00872D15" w:rsidP="00872D15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872D15" w:rsidRPr="00872D15" w:rsidRDefault="00872D15" w:rsidP="00872D15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872D15" w:rsidRPr="00872D15" w:rsidRDefault="00872D15" w:rsidP="00872D15">
      <w:pPr>
        <w:rPr>
          <w:rFonts w:ascii="Verdana" w:hAnsi="Verdana" w:cs="Arial"/>
          <w:color w:val="2D0A90"/>
          <w:spacing w:val="2"/>
          <w:sz w:val="22"/>
          <w:szCs w:val="22"/>
        </w:rPr>
      </w:pPr>
      <w:r w:rsidRPr="00872D15">
        <w:rPr>
          <w:rFonts w:ascii="Verdana" w:hAnsi="Verdana" w:cs="Arial"/>
          <w:color w:val="2D0A90"/>
          <w:spacing w:val="2"/>
          <w:sz w:val="22"/>
          <w:szCs w:val="22"/>
        </w:rPr>
        <w:t>RINNOVATO L’ACCORDO</w:t>
      </w:r>
    </w:p>
    <w:p w:rsidR="00872D15" w:rsidRPr="00872D15" w:rsidRDefault="00872D15" w:rsidP="00872D15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872D15" w:rsidRPr="00872D15" w:rsidRDefault="00872D15" w:rsidP="00872D15">
      <w:pPr>
        <w:rPr>
          <w:rFonts w:ascii="Verdana" w:hAnsi="Verdana"/>
          <w:color w:val="2D0A90"/>
          <w:spacing w:val="2"/>
          <w:sz w:val="56"/>
          <w:szCs w:val="52"/>
        </w:rPr>
      </w:pPr>
      <w:r w:rsidRPr="00872D15">
        <w:rPr>
          <w:rFonts w:ascii="Verdana" w:hAnsi="Verdana"/>
          <w:color w:val="2D0A90"/>
          <w:spacing w:val="2"/>
          <w:sz w:val="56"/>
          <w:szCs w:val="52"/>
        </w:rPr>
        <w:t xml:space="preserve">Fastweb, Internet è gratis </w:t>
      </w:r>
    </w:p>
    <w:p w:rsidR="00872D15" w:rsidRPr="00872D15" w:rsidRDefault="00872D15" w:rsidP="00872D15">
      <w:pPr>
        <w:rPr>
          <w:rFonts w:ascii="Verdana" w:hAnsi="Verdana"/>
          <w:color w:val="2D0A90"/>
          <w:spacing w:val="2"/>
          <w:sz w:val="52"/>
          <w:szCs w:val="52"/>
        </w:rPr>
      </w:pPr>
      <w:r w:rsidRPr="00872D15">
        <w:rPr>
          <w:rFonts w:ascii="Verdana" w:hAnsi="Verdana"/>
          <w:color w:val="2D0A90"/>
          <w:spacing w:val="2"/>
          <w:sz w:val="56"/>
          <w:szCs w:val="52"/>
        </w:rPr>
        <w:t xml:space="preserve">per il Consorzio </w:t>
      </w:r>
      <w:proofErr w:type="spellStart"/>
      <w:r w:rsidRPr="00872D15">
        <w:rPr>
          <w:rFonts w:ascii="Verdana" w:hAnsi="Verdana"/>
          <w:color w:val="2D0A90"/>
          <w:spacing w:val="2"/>
          <w:sz w:val="56"/>
          <w:szCs w:val="52"/>
        </w:rPr>
        <w:t>Pianacci</w:t>
      </w:r>
      <w:proofErr w:type="spellEnd"/>
    </w:p>
    <w:p w:rsidR="00872D15" w:rsidRPr="00872D15" w:rsidRDefault="00872D15" w:rsidP="00872D15">
      <w:pPr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872D15">
        <w:rPr>
          <w:rFonts w:ascii="Verdana" w:hAnsi="Verdana" w:cs="Arial"/>
          <w:color w:val="2D0A90"/>
          <w:sz w:val="22"/>
          <w:szCs w:val="22"/>
        </w:rPr>
        <w:t>Fastweb spa ha rinnovato per un altro anno la col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 xml:space="preserve">laborazione con il Consorzio Sportivo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 e con la Bi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 xml:space="preserve">blioteca civica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Firpo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 al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>, fornendo l'accesso a in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 xml:space="preserve">ternet a banda gratis con il suo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FastwebPoint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872D15">
        <w:rPr>
          <w:rFonts w:ascii="Verdana" w:hAnsi="Verdana" w:cs="Arial"/>
          <w:color w:val="2D0A90"/>
          <w:sz w:val="22"/>
          <w:szCs w:val="22"/>
        </w:rPr>
        <w:t>La colla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borazione era cominciata più di quattro anni fa.</w:t>
      </w:r>
    </w:p>
    <w:p w:rsid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872D15">
        <w:rPr>
          <w:rFonts w:ascii="Verdana" w:hAnsi="Verdana" w:cs="Arial"/>
          <w:color w:val="2D0A90"/>
          <w:sz w:val="22"/>
          <w:szCs w:val="22"/>
        </w:rPr>
        <w:t xml:space="preserve">In questi anni il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Fastweb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Point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 é stato utilizzato non so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 xml:space="preserve">lo per la navigazione gratuita degli utenti della biblioteca, ma anche per organizzare corsi sull'utilizzo dì Internet destinati agli anziani. </w:t>
      </w:r>
    </w:p>
    <w:p w:rsid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872D15">
        <w:rPr>
          <w:rFonts w:ascii="Verdana" w:hAnsi="Verdana" w:cs="Arial"/>
          <w:color w:val="2D0A90"/>
          <w:sz w:val="22"/>
          <w:szCs w:val="22"/>
        </w:rPr>
        <w:t>l semi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nari, chiamati "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@bCep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>", sono stati organizzati dal Consor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zio e dalla biblioteca in colla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 xml:space="preserve">borazione con gli istituti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sco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lasticì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Odero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, Rosselli e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Ber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gese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872D15">
        <w:rPr>
          <w:rFonts w:ascii="Verdana" w:hAnsi="Verdana" w:cs="Arial"/>
          <w:color w:val="2D0A90"/>
          <w:sz w:val="22"/>
          <w:szCs w:val="22"/>
        </w:rPr>
        <w:t>Grazie a questa iniziativa, oltre trecento persone hanno potuto avvicinarsi al mondo del web con l'aiuto de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 xml:space="preserve">gli studenti delle tre scuole, una straordinaria occasione per aprire un confronto tra generazioni. </w:t>
      </w:r>
    </w:p>
    <w:p w:rsid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872D15" w:rsidRPr="00872D15" w:rsidRDefault="00872D15" w:rsidP="00872D15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872D15">
        <w:rPr>
          <w:rFonts w:ascii="Verdana" w:hAnsi="Verdana" w:cs="Arial"/>
          <w:color w:val="2D0A90"/>
          <w:sz w:val="22"/>
          <w:szCs w:val="22"/>
        </w:rPr>
        <w:t xml:space="preserve">II servizio </w:t>
      </w:r>
      <w:proofErr w:type="spellStart"/>
      <w:r w:rsidRPr="00872D15">
        <w:rPr>
          <w:rFonts w:ascii="Verdana" w:hAnsi="Verdana" w:cs="Arial"/>
          <w:color w:val="2D0A90"/>
          <w:sz w:val="22"/>
          <w:szCs w:val="22"/>
        </w:rPr>
        <w:t>Fast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webPoint</w:t>
      </w:r>
      <w:proofErr w:type="spellEnd"/>
      <w:r w:rsidRPr="00872D15">
        <w:rPr>
          <w:rFonts w:ascii="Verdana" w:hAnsi="Verdana" w:cs="Arial"/>
          <w:color w:val="2D0A90"/>
          <w:sz w:val="22"/>
          <w:szCs w:val="22"/>
        </w:rPr>
        <w:t xml:space="preserve"> sarà attivo il mar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tedì, dalie 14 alle 17, il giove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dì, dalle 9 alle 12 e dalle 14 al</w:t>
      </w:r>
      <w:r w:rsidRPr="00872D15">
        <w:rPr>
          <w:rFonts w:ascii="Verdana" w:hAnsi="Verdana" w:cs="Arial"/>
          <w:color w:val="2D0A90"/>
          <w:sz w:val="22"/>
          <w:szCs w:val="22"/>
        </w:rPr>
        <w:softHyphen/>
        <w:t>le 17 e il venerdì dalle 9 alle 12.</w:t>
      </w:r>
    </w:p>
    <w:p w:rsidR="009A21C1" w:rsidRPr="00936BE2" w:rsidRDefault="009A21C1" w:rsidP="00936BE2"/>
    <w:sectPr w:rsidR="009A21C1" w:rsidRPr="00936BE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2016-05-30T16:29:00Z</dcterms:created>
  <dcterms:modified xsi:type="dcterms:W3CDTF">2016-05-30T16:29:00Z</dcterms:modified>
</cp:coreProperties>
</file>